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95241B" w:rsidRPr="0095241B" w:rsidTr="0095241B">
        <w:trPr>
          <w:trHeight w:val="1770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ПРОЕКТНАЯ ДЕКЛАРАЦИЯ</w:t>
            </w:r>
          </w:p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строительства объекта капитального строительства (этапа) – «Жилые многоквартирные дома по улице Терепецкой в г. Калуге. 1 этап строительства – жилой дом № 1 по СПЗУ»</w:t>
            </w:r>
          </w:p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b/>
                <w:bCs/>
                <w:i/>
                <w:iCs/>
                <w:color w:val="414141"/>
                <w:sz w:val="18"/>
                <w:szCs w:val="18"/>
                <w:lang w:eastAsia="ru-RU"/>
              </w:rPr>
              <w:t>г. Калуга                                   </w:t>
            </w:r>
            <w:r w:rsidRPr="0095241B">
              <w:rPr>
                <w:rFonts w:ascii="Tahoma" w:eastAsia="Times New Roman" w:hAnsi="Tahoma" w:cs="Tahoma"/>
                <w:b/>
                <w:bCs/>
                <w:i/>
                <w:iCs/>
                <w:color w:val="414141"/>
                <w:sz w:val="18"/>
                <w:szCs w:val="18"/>
                <w:u w:val="single"/>
                <w:lang w:eastAsia="ru-RU"/>
              </w:rPr>
              <w:t>одиннадцатое сентября две тысячи пятнадцатого года.</w:t>
            </w:r>
          </w:p>
        </w:tc>
      </w:tr>
    </w:tbl>
    <w:p w:rsidR="0095241B" w:rsidRPr="0095241B" w:rsidRDefault="0095241B" w:rsidP="0095241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241"/>
        <w:gridCol w:w="5309"/>
      </w:tblGrid>
      <w:tr w:rsidR="0095241B" w:rsidRPr="0095241B" w:rsidTr="0095241B">
        <w:trPr>
          <w:tblCellSpacing w:w="0" w:type="dxa"/>
          <w:jc w:val="center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1. ИНФОРМАЦИЯ О ЗАСТРОЙЩИКЕ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Общество с ограниченной ответственность «Калужская Земельная Корпорация»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Фирменное наименование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Общество с ограниченной ответственность «Калужская Земельная Корпорация»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Место регистрации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248001, Адрес: г.Калуга, ул. Суворова, д.124, оф.7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Фактическое местонахождение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248001, Адрес: г.Калуга, ул. Суворова, д.124, оф.7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Режим работы застройщика, контактная информация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Понедельник – пятница с 08-30 до 17-00 часов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Обед с 12-00 до 12-30 часов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суббота, воскресенье - выходной;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тел:  (4842) 27-15-10 и 27-15-11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государственной регистрации застройщика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Зарегистрировано Инспекцией Федеральной налоговой службы по Ленинскому округу 23 июля 2007 года Свидетельство серия 40 № 000923731, ОГРН 1074027005007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об учредителях (акционерах) застройщика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Физическое лицо: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Целухин Дмитрий Викторович – 100 % голосов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1.7.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ген.подрядчике и о видах лицензируемой деятельности, номер лицензии, сроке ее действия, об органе, выдавшем эту лицензию,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Общество с ограниченной ответственность «Строительная Компания «Инвестстрой» (ООО СК «Инвестстрой») Ген. директор Алероев А.А., Адрес: г.Калуга, ул. Суворова, д.124, оф. 5.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СВИДЕТЕЛЬСТВО о допуске к работам, которые оказывают влияние на безопасность объектов капитального строительства № СРО-С-057-4027102007-002817-2, от 23 марта 2012 года.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Выдано СРО НП «Межрегиональное Объединение Строителей (СРО)».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Свидетельство выдано без ограничения срока и территории его действия.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1.8.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В течение трех лет, предшествующих опубликованию проектной декларации, застройщик участвовал в оформлении исходно-разрешительной документации, ведет (вел) строительство: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- туристического центра – здания гостиницы по адресу: Калужская область, г. Калуга, улица Резванская, дом 4;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- строительство объекта капитального строительства - многоэтажного жилого дома по адресу: Калужская область, город Калуга, улица Кибальчича, дом 32;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- строительство объекта капитального строительства - жилого малоэтажного многоквартирного дома по адресу: Калужская область, г. Калуга, п. Трудовой.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1.9.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финансовом результате текущего года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Финансовый результат текущего года – 2717 тыс. рублей.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1.10.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размере кредиторской и дебиторской задолженности на день опубликования проектной декларации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Кредиторская задолженность на день опубликования проектной декларации 310821 тыс. руб., дебиторская задолженность 50036 тыс. руб.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9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2. ИНФОРМАЦИЯ О ПРОЕКТЕ СТРОИТЕЛЬСТВА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Цель проекта строительства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строительства объекта капитального строительства (этапа) – «Жилые многоквартирные дома по улице Терепецкой в г. Калуге. 1 этап строительства – жилой дом № 1 по СПЗУ»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об этапах строительства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Строительство осуществляется в 6 этапов.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сроках реализации проекта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Начало: III квартал 2015 года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Окончание первого этапа строительства: IV квартал 2016 года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результатах государственной экспертизы проектной документации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Положительное заключение негосударственной экспертизы  Общества с ограниченной ответственностью «Экспертно-консультационный центр в строительстве» № 77-1-4-0004-15 от 24 июля 2015 года.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разрешении на строительство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Разрешение на строительство № RU 40-301000-601-2015, Постановление Городской Управы г. Калуги от 09.09.2015 года № 11575-пи.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Срок действия разрешения до 15 августа 2016 года.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правах застройщика на земельный участок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Договор аренды № 496/12 от 14.09.2012г. находящегося в государственной собственности земельного участка для строительства производственной базы общей площадью 16575 кв.м. с кадастровым № 40:26:000074:100;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 xml:space="preserve">- Дополнительное соглашение № 294/13 от 04.06.2013 года к договору аренды № 496/12 от 14.09.2012г. земельного 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участка с кадастровым № 40:26:000074:100;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- Дополнительное соглашение № 396/14 от 19.06.2014 года к договору аренды № 496/12 от 14.09.2012г. (в ред. дополнительного соглашения № 294/13 от 04.06.2013 года)  земельного участка с кадастровым № 40:26:00 00 74:842;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- Договор об уступке прав (Цессии) от 19 августа 2015 года.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2.7.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собственнике земельного участка в случае, если застройщик не является собственником.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Земельный участок находится в муниципальной собственности города Калуги.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2.8.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границах земельного участка, предусмотренных проектной документацией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Участок, предназначенный для строительства многоэтажных многоквартирных жилых домов, расположен в северной части города Калуги по ул. Терепецкой.  С юга, запада и востока участок граничит с территорией свободной от застройки и других объектов (пустырь), с севера – с территорией стоянки автотранспорта, его площадь составляет 16575 кв.м. Проектом предусмотрено выделение участка проектирования под строительство 1 этапа, площадью – 3482,11 кв.м., согласно разработанному проекту планировки на данную территорию.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2.9.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площади земельного участка, предусмотренного проектной документацией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Площадь участка 16575 кв.м.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Кадастровый номер: 40:26:00 00 74:842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2.10.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об элементах благоустройства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Основная идея проекта – создание жилого квартала в уютном, тихом, далеком от городской суеты живописном месте. Проектируемая территория оснащена всеми необходимыми элементами благоустройства для комфортного пользования жилыми домами. Во дворе – детские и спортивные площадки, площадки для хозяйственных целей и мусоросборников. Конфигурация планов жилых этажей предусматривает максимально визуальную доступность природного ландшафта.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Связь с городом многоквартирного жилого дома обеспечивается  посредством автодорожного примыкания к улице Терепецкой.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Организован круговой проезд для пожарных машин.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Проектом принята общая вместимость парковочных площадок на 33м/мест, в том числе 3мместа для инвалидов.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Прилегающая к зданию территория спланирована с учетом свободного передвижения инвалидов с колясками и благоустроена.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2.11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месторасположении строящегося многоэтажного жилого комплекса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Строительный адрес: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Калужская область, г. Калуга, район ул. Терепецкая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2.12.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Описание строящегося жилого комплекса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Планируется строительство шести жилых многоквартирных домов по улице Терепецкой в г. Калуге. 1 этап строительства – жилой дом № 1 по СПЗУ. Проектируемый жилой дом – односекционный, девятиэтажный со встроенными 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помещениями общественного назначения с индивидуальным отоплением.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Конструктивная схема здания – монолитный железобетонный каркас. Прочность, жесткость и устойчивость здания обеспечивается работой монолитных конструкций по связевой схеме. Роль вертикальных связевых элементов выполняют монолитные железобетонные пилоны и диафрагмы-стены. Роль горизонтальных диафрагм жесткости выполняют монолитные железобетонные плиты перекрытий.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Перегородки: межкомнатные – газобетонные блоки толщиной 100 мм; межквартирные - газобетонные блоки толщиной 200 мм; в «мокрых» помещениях – из обыкновенного глиняного кирпича толщиной 120 мм.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Кровля жилого дома запроектирована совмещенная, плоская, рулонная из направляемых рулонных материалов.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Для отделки фасадов применен облицовочный керамический пустотелый кирпич двух цветов согласно общей концепции жилого квартала. Для отделки цоколя применяется штукатурка по металлической сетке с последующей окраской фасадными красками.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Здание имеет: подвал для прокладки коммуникаций, высота подвального этажа (от пола до пола) – 3,230м.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На 1 этаже  - в осях 1-8; В-К размещены встроенные помещения  общественного назначения (офисы), электрощитовая, теплогенераторная, помещения для хранения уборочного инвентаря и мобильного подъемника. На 1-м этаже в осях 1-8; А-В и на 2-ом – 9-ом этажах - жилые помещения.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Высота жилых этажей 3 м (от пола до пола).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2.13.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количестве в составе строящегося (создаваемого) жилого комплекса самостоятельных частей (квартир в многоэтажном доме, гаражей и иных объектов недвижимости), передаваемых участникам долевого строительства застройщиком после получения разрешения на ввод в эксплуатацию многоквартирного дома и (или) иного объекта недвижимости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- Строительный объем – 14992,70 м3.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- Общая площадь квартир – 3706,45 кв.м.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- Общая площадь– 2579,82 кв.м.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- Количество квартир в доме всего – 66 штук.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в том числе: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однокомнатных – 66 квартир.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- Площадь офисных помещений – 146 кв.м.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2.14.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На 1-м этаже расположены офисы и 2 однокомнатные квартиры общей площадью 35,80 кв.м.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На 2-м – 7-м этажах по 8 однокомнатных квартир: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2 квартиры общей площадью 35,80 кв.м.;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2 квартиры общей площадью 32,88 кв.м.;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и по 1 квартире общей площадью 31,10 кв.м.; 31,13 кв.м.; 49,62 кв.м.; 49,48 кв.м.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На 8-м – 9-м этажах по 8 однокомнатных квартир: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2 квартиры общей площадью 35,64 кв.м.;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2 квартиры общей площадью 32,70 кв.м.;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и по 1 квартире общей площадью 30,85 кв.м.; 30,95 кв.м.; 49,45 кв.м.; 49,31 кв.м.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Квартиры сдаются без отделки.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 xml:space="preserve">В квартирах будет произведена: гидроизоляции полов в санузле, ввод труб водоснабжения и канализации в квартиру (стояки), трубная разводка отопления с установкой радиаторов, установка двухконтурного котла с подключением к газовым и электросетям, установка входной двери и счетчиков, электрическая разводка до квартиры, оконные блоки из ПВХ профилей с двухкамерным стеклопакетом, 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остекление лоджий из ПВХ профилей с одинарным остеклением.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2.15.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составе общего имущества в многоквартирном доме, которое будет находиться в общей долевой собственности участников долевого строительства после получения разрешения на ввод в эксплуатацию указанного объекта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Межквартирные лестничные площадки, лестницы, коридоры, крыша, ограждающие несущие и ненесущие конструкции данного дома, механическое, электрическое, санитарно-техническое оборудование, находящееся в данном доме за пределами или внутри помещений и обслуживающее более одного помещения в данном доме,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 земельном участке.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2.16.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предполагаемом сроке получения разрешений на ввод в эксплуатацию строящегося многоквартирного жилого дома.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Первый этап строительства: IV квартал 2016 года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2.17.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Разрешение на ввод объекта в эксплуатацию выданное Городской Управой города Калуги.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2.18.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возможных финансовых и прочих рисках при осуществлении проекта строительства, а также мерах по добровольному страхованию застройщиком рисков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Распределение финансовых и прочих рисков при реализации проекта строительства осуществляется в соответствии с действующим законодательством. Обязательное страхование застройщиком своих рисков.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2.19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b/>
                <w:bCs/>
                <w:color w:val="414141"/>
                <w:sz w:val="18"/>
                <w:szCs w:val="18"/>
                <w:lang w:eastAsia="ru-RU"/>
              </w:rPr>
              <w:t>Планируемая стоимость строительства (создания) многоквартирного дома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Планируемая стоимость строительства составляет 129725 тысяч рублей.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2.20.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 перечне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1) Заказчик - Застройщик: ООО «Калужская Земельная Корпорация» 248001, г.Калуга, ул. Суворова, д.124, оф. 7.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2)Проектная организация: ООО«Проектная Организация», 248001, г.Калуга, ул.Суворова, д. 124, оф.1.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СРО-П-175-4027117028-01.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3) Генеральный подрядчик: ООО СК «Инвестстрой» 248001, г.Калуга, ул. Суворова, д.124, оф. 5, СВИДЕТЕЛЬСТВО  № СРО-С-057-4027102007-002817-2, от 23 марта 2012 года. 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br/>
              <w:t>Выдано СРО НП «Межрегиональное Объединение Строителей (СРО)».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2.21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Способ обеспечения исполнения обязательств застройщика по договорам участия в долевом строительстве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 xml:space="preserve">В соответствии с требованиями Федерального Закона «Об участии в долевом строительстве многоквартирных домов и иных объектов недвижимости и о внесении изменений в </w:t>
            </w: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некоторые законодательные акты Российской Федерации» № 214-ФЗ от 30.12.2004г.</w:t>
            </w:r>
          </w:p>
        </w:tc>
      </w:tr>
      <w:tr w:rsidR="0095241B" w:rsidRPr="0095241B" w:rsidTr="0095241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lastRenderedPageBreak/>
              <w:t>2.22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jc w:val="center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Информация об иных договорах и сделках,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 долевого участия</w:t>
            </w:r>
          </w:p>
        </w:tc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5241B" w:rsidRPr="0095241B" w:rsidRDefault="0095241B" w:rsidP="0095241B">
            <w:pPr>
              <w:spacing w:before="300" w:after="300" w:line="240" w:lineRule="auto"/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</w:pPr>
            <w:r w:rsidRPr="0095241B">
              <w:rPr>
                <w:rFonts w:ascii="Tahoma" w:eastAsia="Times New Roman" w:hAnsi="Tahoma" w:cs="Tahoma"/>
                <w:color w:val="414141"/>
                <w:sz w:val="18"/>
                <w:szCs w:val="18"/>
                <w:lang w:eastAsia="ru-RU"/>
              </w:rPr>
              <w:t>При осуществлении строительства многоквартирного дома, используются только средства участников долевого строительства.</w:t>
            </w:r>
          </w:p>
        </w:tc>
      </w:tr>
    </w:tbl>
    <w:p w:rsidR="0095241B" w:rsidRPr="0095241B" w:rsidRDefault="0095241B" w:rsidP="0095241B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5241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t>Информация, правоустанавливающие документы и отчетность Застройщика, предоставляемые для ознакомления в соответствии с действующим законодательством, а также оригинал Проектной декларации находится в ООО «Калужская Земельная Корпорация» по фактическому местонахождению по адресу: г.Калуга, ул. Суворова, д.124, оф. 7.</w:t>
      </w:r>
    </w:p>
    <w:p w:rsidR="0095241B" w:rsidRPr="0095241B" w:rsidRDefault="0095241B" w:rsidP="0095241B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5241B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 </w:t>
      </w:r>
    </w:p>
    <w:p w:rsidR="0095241B" w:rsidRPr="0095241B" w:rsidRDefault="0095241B" w:rsidP="0095241B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5241B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 </w:t>
      </w:r>
    </w:p>
    <w:p w:rsidR="0095241B" w:rsidRPr="0095241B" w:rsidRDefault="0095241B" w:rsidP="0095241B">
      <w:pPr>
        <w:shd w:val="clear" w:color="auto" w:fill="FFFFFF"/>
        <w:spacing w:before="300" w:after="300" w:line="240" w:lineRule="auto"/>
        <w:rPr>
          <w:rFonts w:ascii="Tahoma" w:eastAsia="Times New Roman" w:hAnsi="Tahoma" w:cs="Tahoma"/>
          <w:color w:val="414141"/>
          <w:sz w:val="18"/>
          <w:szCs w:val="18"/>
          <w:lang w:eastAsia="ru-RU"/>
        </w:rPr>
      </w:pPr>
      <w:r w:rsidRPr="0095241B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Генеральный директор</w:t>
      </w:r>
      <w:r w:rsidRPr="0095241B">
        <w:rPr>
          <w:rFonts w:ascii="Tahoma" w:eastAsia="Times New Roman" w:hAnsi="Tahoma" w:cs="Tahoma"/>
          <w:color w:val="414141"/>
          <w:sz w:val="18"/>
          <w:szCs w:val="18"/>
          <w:lang w:eastAsia="ru-RU"/>
        </w:rPr>
        <w:br/>
      </w:r>
      <w:r w:rsidRPr="0095241B">
        <w:rPr>
          <w:rFonts w:ascii="Tahoma" w:eastAsia="Times New Roman" w:hAnsi="Tahoma" w:cs="Tahoma"/>
          <w:b/>
          <w:bCs/>
          <w:color w:val="414141"/>
          <w:sz w:val="18"/>
          <w:szCs w:val="18"/>
          <w:lang w:eastAsia="ru-RU"/>
        </w:rPr>
        <w:t>ООО «Калужская Земельная Корпорация»                    _________________    /Д.В. Целухин/</w:t>
      </w:r>
    </w:p>
    <w:p w:rsidR="00CC4F44" w:rsidRDefault="00CC4F44">
      <w:bookmarkStart w:id="0" w:name="_GoBack"/>
      <w:bookmarkEnd w:id="0"/>
    </w:p>
    <w:sectPr w:rsidR="00CC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41B"/>
    <w:rsid w:val="0095241B"/>
    <w:rsid w:val="00CC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5434E6-FF9F-4CE3-BAE8-1FFFC0BCF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2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5241B"/>
    <w:rPr>
      <w:b/>
      <w:bCs/>
    </w:rPr>
  </w:style>
  <w:style w:type="character" w:styleId="a5">
    <w:name w:val="Emphasis"/>
    <w:basedOn w:val="a0"/>
    <w:uiPriority w:val="20"/>
    <w:qFormat/>
    <w:rsid w:val="0095241B"/>
    <w:rPr>
      <w:i/>
      <w:iCs/>
    </w:rPr>
  </w:style>
  <w:style w:type="character" w:customStyle="1" w:styleId="apple-converted-space">
    <w:name w:val="apple-converted-space"/>
    <w:basedOn w:val="a0"/>
    <w:rsid w:val="00952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4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Zhukov</dc:creator>
  <cp:keywords/>
  <dc:description/>
  <cp:lastModifiedBy>Dmitry Zhukov</cp:lastModifiedBy>
  <cp:revision>1</cp:revision>
  <dcterms:created xsi:type="dcterms:W3CDTF">2015-09-18T05:40:00Z</dcterms:created>
  <dcterms:modified xsi:type="dcterms:W3CDTF">2015-09-18T05:41:00Z</dcterms:modified>
</cp:coreProperties>
</file>